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850.3937007874016" w:right="-891.2598425196836" w:firstLine="0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ČESKÝ SVAZ CHOVATELŮ ZO Třebíč 1</w:t>
      </w:r>
    </w:p>
    <w:p w:rsidR="00000000" w:rsidDel="00000000" w:rsidP="00000000" w:rsidRDefault="00000000" w:rsidRPr="00000000" w14:paraId="00000002">
      <w:pPr>
        <w:ind w:left="-850.3937007874016" w:right="-891.2598425196836" w:firstLine="0"/>
        <w:jc w:val="center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</w:t>
      </w:r>
      <w:r w:rsidDel="00000000" w:rsidR="00000000" w:rsidRPr="00000000">
        <w:rPr>
          <w:sz w:val="24"/>
          <w:szCs w:val="24"/>
          <w:rtl w:val="0"/>
        </w:rPr>
        <w:t xml:space="preserve">ás zve k obeslání a návštěvě okresní výstavy holubů a místní výstavy králíků, drůbeže a expozici exotů v chovatelském areálů na Stařečce konané 17.-18. října 2026.  Výstavu lze obeslat čistokrevnými králíky, užitkovými a okrasnými holuby, vodní a hrabavou drůbeží.</w:t>
      </w:r>
    </w:p>
    <w:p w:rsidR="00000000" w:rsidDel="00000000" w:rsidP="00000000" w:rsidRDefault="00000000" w:rsidRPr="00000000" w14:paraId="00000004">
      <w:pPr>
        <w:spacing w:line="276" w:lineRule="auto"/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Králíci budou vystavováni v kolekcích,nebo jako jednotlivci dle směrnic.</w:t>
      </w:r>
    </w:p>
    <w:p w:rsidR="00000000" w:rsidDel="00000000" w:rsidP="00000000" w:rsidRDefault="00000000" w:rsidRPr="00000000" w14:paraId="00000006">
      <w:pPr>
        <w:spacing w:line="360" w:lineRule="auto"/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Drůbež ve voliérách 1,2 vodní 1,1</w:t>
      </w:r>
    </w:p>
    <w:p w:rsidR="00000000" w:rsidDel="00000000" w:rsidP="00000000" w:rsidRDefault="00000000" w:rsidRPr="00000000" w14:paraId="00000007">
      <w:pPr>
        <w:spacing w:line="360" w:lineRule="auto"/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Holubi budou vystavováni ve voliérách po 5 kusech.</w:t>
      </w:r>
    </w:p>
    <w:p w:rsidR="00000000" w:rsidDel="00000000" w:rsidP="00000000" w:rsidRDefault="00000000" w:rsidRPr="00000000" w14:paraId="00000008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850.3937007874016" w:right="-891.2598425196836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Přejímka zvířat proběhne v pátek od 16.30 do 18.30 a v sobotu od 7.00 do 8.00. Pro dopravu zvířat na výstavu a z výstavy lze využít nábřežní komunikaci a to jednosměrně od Polanky směrem k Podklášterskému mostu.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 tuto dobu bude také probíhat příjem příspěvků do tomboly.</w:t>
      </w:r>
    </w:p>
    <w:p w:rsidR="00000000" w:rsidDel="00000000" w:rsidP="00000000" w:rsidRDefault="00000000" w:rsidRPr="00000000" w14:paraId="0000000A">
      <w:pPr>
        <w:spacing w:line="276" w:lineRule="auto"/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line="360" w:lineRule="auto"/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Posuzování proběhne v sobotu od 8.00 hod.</w:t>
      </w:r>
    </w:p>
    <w:p w:rsidR="00000000" w:rsidDel="00000000" w:rsidP="00000000" w:rsidRDefault="00000000" w:rsidRPr="00000000" w14:paraId="0000000C">
      <w:pPr>
        <w:spacing w:line="360" w:lineRule="auto"/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Výdej zvířat po výstavě v neděli od 10.00, klecné není požadováno.</w:t>
      </w:r>
    </w:p>
    <w:p w:rsidR="00000000" w:rsidDel="00000000" w:rsidP="00000000" w:rsidRDefault="00000000" w:rsidRPr="00000000" w14:paraId="0000000D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Vystavovatelé svým podpisem na přihlášce stvrzuje, že králíci byli očkováni proti moru a myxomatoze holubi proti pseudomoru a drůbež proti Nevcalské chorobě.</w:t>
      </w:r>
    </w:p>
    <w:p w:rsidR="00000000" w:rsidDel="00000000" w:rsidP="00000000" w:rsidRDefault="00000000" w:rsidRPr="00000000" w14:paraId="0000000E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Výstava bude pro veřejnost přístupná od 12.00 do 17:00 v sobotu a v neděli od 6.30 do 10.00. V neděli proběhne pravidelný chovatelský trh.</w:t>
      </w:r>
    </w:p>
    <w:p w:rsidR="00000000" w:rsidDel="00000000" w:rsidP="00000000" w:rsidRDefault="00000000" w:rsidRPr="00000000" w14:paraId="00000010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850.3937007874016" w:right="-891.2598425196836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Přihlášku zasílejte do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11. října</w:t>
      </w:r>
      <w:r w:rsidDel="00000000" w:rsidR="00000000" w:rsidRPr="00000000">
        <w:rPr>
          <w:sz w:val="24"/>
          <w:szCs w:val="24"/>
          <w:rtl w:val="0"/>
        </w:rPr>
        <w:t xml:space="preserve"> na adresu: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Jaroslav Dokulil, Perk 159, 675 22 Stařeč</w:t>
      </w:r>
    </w:p>
    <w:p w:rsidR="00000000" w:rsidDel="00000000" w:rsidP="00000000" w:rsidRDefault="00000000" w:rsidRPr="00000000" w14:paraId="00000012">
      <w:pPr>
        <w:ind w:left="-850.3937007874016" w:right="-891.2598425196836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ab/>
        <w:tab/>
        <w:tab/>
        <w:t xml:space="preserve">email: </w:t>
      </w:r>
      <w:hyperlink r:id="rId6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jaroslavdokulil@email.cz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, tel.: 773 997 429 (NE SMS)</w:t>
      </w:r>
    </w:p>
    <w:p w:rsidR="00000000" w:rsidDel="00000000" w:rsidP="00000000" w:rsidRDefault="00000000" w:rsidRPr="00000000" w14:paraId="00000013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Příjmení a jméno vystavovatele:</w:t>
      </w: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Adresa bydliště:</w:t>
      </w: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Telefon:</w:t>
      </w: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870" w:tblpY="0"/>
        <w:tblW w:w="10620.0" w:type="dxa"/>
        <w:jc w:val="left"/>
        <w:tblInd w:w="-865.393700787401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30"/>
        <w:gridCol w:w="2235"/>
        <w:gridCol w:w="3930"/>
        <w:gridCol w:w="1575"/>
        <w:gridCol w:w="1650"/>
        <w:tblGridChange w:id="0">
          <w:tblGrid>
            <w:gridCol w:w="1230"/>
            <w:gridCol w:w="2235"/>
            <w:gridCol w:w="3930"/>
            <w:gridCol w:w="1575"/>
            <w:gridCol w:w="16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pohlaví</w:t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plemeno, ráz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tetování / kroužek</w:t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kolekce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cena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-850.3937007874016" w:right="-891.259842519683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Souhlasím s výstavními podmínkami a s tím aby osobní údaje uvedené v této přihlášce byly zveřejněné v katalogu výstavy </w:t>
      </w:r>
    </w:p>
    <w:p w:rsidR="00000000" w:rsidDel="00000000" w:rsidP="00000000" w:rsidRDefault="00000000" w:rsidRPr="00000000" w14:paraId="0000003F">
      <w:pPr>
        <w:ind w:left="-850.3937007874016" w:right="-891.2598425196836" w:firstLine="130.3937007874016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Podpis vystavovatele: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24.25196850393945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jaroslavdokulil@emai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